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B7" w:rsidRPr="008D4353" w:rsidRDefault="00BC28B7" w:rsidP="00690E91">
      <w:pPr>
        <w:jc w:val="both"/>
        <w:rPr>
          <w:rFonts w:ascii="Arial" w:eastAsia="Calibri" w:hAnsi="Arial" w:cs="Arial"/>
          <w:sz w:val="24"/>
          <w:szCs w:val="24"/>
        </w:rPr>
      </w:pPr>
      <w:r w:rsidRPr="008D4353">
        <w:rPr>
          <w:rFonts w:ascii="Arial" w:eastAsia="Calibri" w:hAnsi="Arial" w:cs="Arial"/>
          <w:sz w:val="24"/>
          <w:szCs w:val="24"/>
        </w:rPr>
        <w:t xml:space="preserve">This </w:t>
      </w:r>
      <w:r w:rsidR="00B00737">
        <w:rPr>
          <w:rFonts w:ascii="Arial" w:eastAsia="Calibri" w:hAnsi="Arial" w:cs="Arial"/>
          <w:sz w:val="24"/>
          <w:szCs w:val="24"/>
        </w:rPr>
        <w:t>notice</w:t>
      </w:r>
      <w:r w:rsidRPr="008D4353">
        <w:rPr>
          <w:rFonts w:ascii="Arial" w:eastAsia="Calibri" w:hAnsi="Arial" w:cs="Arial"/>
          <w:sz w:val="24"/>
          <w:szCs w:val="24"/>
        </w:rPr>
        <w:t xml:space="preserve"> provides advance notice that the New Jersey Department of Human Services will propose to readopt the contents of N.J.A.C. 10:</w:t>
      </w:r>
      <w:r w:rsidR="000F37EC">
        <w:rPr>
          <w:rFonts w:ascii="Arial" w:eastAsia="Calibri" w:hAnsi="Arial" w:cs="Arial"/>
          <w:sz w:val="24"/>
          <w:szCs w:val="24"/>
        </w:rPr>
        <w:t>50</w:t>
      </w:r>
      <w:r w:rsidRPr="008D4353">
        <w:rPr>
          <w:rFonts w:ascii="Arial" w:eastAsia="Calibri" w:hAnsi="Arial" w:cs="Arial"/>
          <w:sz w:val="24"/>
          <w:szCs w:val="24"/>
        </w:rPr>
        <w:t xml:space="preserve">, </w:t>
      </w:r>
      <w:r w:rsidR="000F37EC">
        <w:rPr>
          <w:rFonts w:ascii="Arial" w:eastAsia="Calibri" w:hAnsi="Arial" w:cs="Arial"/>
          <w:sz w:val="24"/>
          <w:szCs w:val="24"/>
        </w:rPr>
        <w:t>Transportation Services</w:t>
      </w:r>
      <w:r w:rsidRPr="008D4353">
        <w:rPr>
          <w:rFonts w:ascii="Arial" w:eastAsia="Calibri" w:hAnsi="Arial" w:cs="Arial"/>
          <w:sz w:val="24"/>
          <w:szCs w:val="24"/>
        </w:rPr>
        <w:t xml:space="preserve">, with amendments, prior to the expiration of the chapter.  The chapter expires on </w:t>
      </w:r>
      <w:r w:rsidR="000F37EC">
        <w:rPr>
          <w:rFonts w:ascii="Arial" w:eastAsia="Calibri" w:hAnsi="Arial" w:cs="Arial"/>
          <w:sz w:val="24"/>
          <w:szCs w:val="24"/>
        </w:rPr>
        <w:t>April 4, 2020</w:t>
      </w:r>
      <w:r w:rsidRPr="008D4353">
        <w:rPr>
          <w:rFonts w:ascii="Arial" w:eastAsia="Calibri" w:hAnsi="Arial" w:cs="Arial"/>
          <w:sz w:val="24"/>
          <w:szCs w:val="24"/>
        </w:rPr>
        <w:t xml:space="preserve">.  </w:t>
      </w:r>
    </w:p>
    <w:p w:rsidR="007A72C4" w:rsidRDefault="007A72C4" w:rsidP="00690E91">
      <w:pPr>
        <w:jc w:val="both"/>
        <w:rPr>
          <w:rFonts w:ascii="Arial" w:eastAsia="Calibri" w:hAnsi="Arial" w:cs="Arial"/>
          <w:sz w:val="24"/>
          <w:szCs w:val="24"/>
        </w:rPr>
      </w:pPr>
    </w:p>
    <w:p w:rsidR="000F37EC" w:rsidRDefault="000F37EC" w:rsidP="00690E91">
      <w:pPr>
        <w:jc w:val="both"/>
        <w:rPr>
          <w:rFonts w:ascii="Arial" w:eastAsia="Calibri" w:hAnsi="Arial" w:cs="Arial"/>
          <w:sz w:val="24"/>
          <w:szCs w:val="24"/>
        </w:rPr>
      </w:pPr>
      <w:r w:rsidRPr="000F37EC">
        <w:rPr>
          <w:rFonts w:ascii="Arial" w:eastAsia="Calibri" w:hAnsi="Arial" w:cs="Arial"/>
          <w:sz w:val="24"/>
          <w:szCs w:val="24"/>
        </w:rPr>
        <w:t>The chapter contains policies and procedure</w:t>
      </w:r>
      <w:r w:rsidR="00A02FF7">
        <w:rPr>
          <w:rFonts w:ascii="Arial" w:eastAsia="Calibri" w:hAnsi="Arial" w:cs="Arial"/>
          <w:sz w:val="24"/>
          <w:szCs w:val="24"/>
        </w:rPr>
        <w:t>s</w:t>
      </w:r>
      <w:r w:rsidRPr="000F37EC">
        <w:rPr>
          <w:rFonts w:ascii="Arial" w:eastAsia="Calibri" w:hAnsi="Arial" w:cs="Arial"/>
          <w:sz w:val="24"/>
          <w:szCs w:val="24"/>
        </w:rPr>
        <w:t xml:space="preserve"> of the New Jersey Medicaid and NJ FamilyCare programs regarding reimbursement of approved providers of transportation services.  It also contains provisions regarding the use of a broker for non-emergency medical transportation.  The rules also specify the fee-for-service rates for those services</w:t>
      </w:r>
      <w:r w:rsidR="00A120A9">
        <w:rPr>
          <w:rFonts w:ascii="Arial" w:eastAsia="Calibri" w:hAnsi="Arial" w:cs="Arial"/>
          <w:sz w:val="24"/>
          <w:szCs w:val="24"/>
        </w:rPr>
        <w:t xml:space="preserve"> provided by independent contractors and not the broker</w:t>
      </w:r>
      <w:r w:rsidRPr="000F37EC">
        <w:rPr>
          <w:rFonts w:ascii="Arial" w:eastAsia="Calibri" w:hAnsi="Arial" w:cs="Arial"/>
          <w:sz w:val="24"/>
          <w:szCs w:val="24"/>
        </w:rPr>
        <w:t>.</w:t>
      </w:r>
    </w:p>
    <w:p w:rsidR="000F37EC" w:rsidRPr="008D4353" w:rsidRDefault="000F37EC" w:rsidP="000F37EC">
      <w:pPr>
        <w:jc w:val="both"/>
        <w:rPr>
          <w:rFonts w:ascii="Arial" w:eastAsia="Calibri" w:hAnsi="Arial" w:cs="Arial"/>
          <w:sz w:val="24"/>
          <w:szCs w:val="24"/>
        </w:rPr>
      </w:pPr>
    </w:p>
    <w:p w:rsidR="000F37EC" w:rsidRPr="008D4353" w:rsidRDefault="000F37EC" w:rsidP="000F37EC">
      <w:pPr>
        <w:jc w:val="both"/>
        <w:rPr>
          <w:rFonts w:ascii="Arial" w:eastAsia="Calibri" w:hAnsi="Arial" w:cs="Arial"/>
          <w:sz w:val="24"/>
          <w:szCs w:val="24"/>
        </w:rPr>
      </w:pPr>
      <w:r w:rsidRPr="008D4353">
        <w:rPr>
          <w:rFonts w:ascii="Arial" w:eastAsia="Calibri" w:hAnsi="Arial" w:cs="Arial"/>
          <w:sz w:val="24"/>
          <w:szCs w:val="24"/>
        </w:rPr>
        <w:t xml:space="preserve">The anticipated </w:t>
      </w:r>
      <w:r w:rsidR="001E0F9F">
        <w:rPr>
          <w:rFonts w:ascii="Arial" w:eastAsia="Calibri" w:hAnsi="Arial" w:cs="Arial"/>
          <w:sz w:val="24"/>
          <w:szCs w:val="24"/>
        </w:rPr>
        <w:t>proposed readoption</w:t>
      </w:r>
      <w:r w:rsidRPr="008D4353">
        <w:rPr>
          <w:rFonts w:ascii="Arial" w:eastAsia="Calibri" w:hAnsi="Arial" w:cs="Arial"/>
          <w:sz w:val="24"/>
          <w:szCs w:val="24"/>
        </w:rPr>
        <w:t xml:space="preserve"> may include amendments </w:t>
      </w:r>
      <w:r>
        <w:rPr>
          <w:rFonts w:ascii="Arial" w:eastAsia="Calibri" w:hAnsi="Arial" w:cs="Arial"/>
          <w:sz w:val="24"/>
          <w:szCs w:val="24"/>
        </w:rPr>
        <w:t xml:space="preserve">clarifying which services are provided by the </w:t>
      </w:r>
      <w:r w:rsidR="00A02FF7">
        <w:rPr>
          <w:rFonts w:ascii="Arial" w:eastAsia="Calibri" w:hAnsi="Arial" w:cs="Arial"/>
          <w:sz w:val="24"/>
          <w:szCs w:val="24"/>
        </w:rPr>
        <w:t>broker</w:t>
      </w:r>
      <w:r>
        <w:rPr>
          <w:rFonts w:ascii="Arial" w:eastAsia="Calibri" w:hAnsi="Arial" w:cs="Arial"/>
          <w:sz w:val="24"/>
          <w:szCs w:val="24"/>
        </w:rPr>
        <w:t xml:space="preserve"> and which services are provided by independent providers.</w:t>
      </w:r>
    </w:p>
    <w:p w:rsidR="000F37EC" w:rsidRPr="008D4353" w:rsidRDefault="000F37EC" w:rsidP="00690E91">
      <w:pPr>
        <w:jc w:val="both"/>
        <w:rPr>
          <w:rFonts w:ascii="Arial" w:eastAsia="Calibri" w:hAnsi="Arial" w:cs="Arial"/>
          <w:sz w:val="24"/>
          <w:szCs w:val="24"/>
        </w:rPr>
      </w:pPr>
    </w:p>
    <w:p w:rsidR="007A72C4" w:rsidRPr="008D4353" w:rsidRDefault="007A72C4" w:rsidP="00690E91">
      <w:pPr>
        <w:jc w:val="both"/>
        <w:rPr>
          <w:rFonts w:ascii="Arial" w:eastAsia="Calibri" w:hAnsi="Arial" w:cs="Arial"/>
          <w:sz w:val="24"/>
          <w:szCs w:val="24"/>
        </w:rPr>
      </w:pPr>
      <w:r w:rsidRPr="008D4353">
        <w:rPr>
          <w:rFonts w:ascii="Arial" w:eastAsia="Calibri" w:hAnsi="Arial" w:cs="Arial"/>
          <w:sz w:val="24"/>
          <w:szCs w:val="24"/>
        </w:rPr>
        <w:t xml:space="preserve">Additional technical amendments designed to update </w:t>
      </w:r>
      <w:r w:rsidR="000F37EC">
        <w:rPr>
          <w:rFonts w:ascii="Arial" w:eastAsia="Calibri" w:hAnsi="Arial" w:cs="Arial"/>
          <w:sz w:val="24"/>
          <w:szCs w:val="24"/>
        </w:rPr>
        <w:t xml:space="preserve">the </w:t>
      </w:r>
      <w:r w:rsidRPr="008D4353">
        <w:rPr>
          <w:rFonts w:ascii="Arial" w:eastAsia="Calibri" w:hAnsi="Arial" w:cs="Arial"/>
          <w:sz w:val="24"/>
          <w:szCs w:val="24"/>
        </w:rPr>
        <w:t xml:space="preserve">contact information of any program, agency, or other resource provided in the chapter; correct grammar, spelling, and punctuation; improve the organization of the chapter, correct codification errors and/or cross-references; eliminate unnecessary, duplicative, and superseded text; and clarify existing program rules </w:t>
      </w:r>
      <w:r w:rsidR="000F37EC">
        <w:rPr>
          <w:rFonts w:ascii="Arial" w:eastAsia="Calibri" w:hAnsi="Arial" w:cs="Arial"/>
          <w:sz w:val="24"/>
          <w:szCs w:val="24"/>
        </w:rPr>
        <w:t>will</w:t>
      </w:r>
      <w:r w:rsidRPr="008D4353">
        <w:rPr>
          <w:rFonts w:ascii="Arial" w:eastAsia="Calibri" w:hAnsi="Arial" w:cs="Arial"/>
          <w:sz w:val="24"/>
          <w:szCs w:val="24"/>
        </w:rPr>
        <w:t xml:space="preserve"> also be included in the proposed rulemaking</w:t>
      </w:r>
      <w:r w:rsidR="000F37EC">
        <w:rPr>
          <w:rFonts w:ascii="Arial" w:eastAsia="Calibri" w:hAnsi="Arial" w:cs="Arial"/>
          <w:sz w:val="24"/>
          <w:szCs w:val="24"/>
        </w:rPr>
        <w:t xml:space="preserve"> if such corrections are needed</w:t>
      </w:r>
      <w:r w:rsidRPr="008D4353">
        <w:rPr>
          <w:rFonts w:ascii="Arial" w:eastAsia="Calibri" w:hAnsi="Arial" w:cs="Arial"/>
          <w:sz w:val="24"/>
          <w:szCs w:val="24"/>
        </w:rPr>
        <w:t>.</w:t>
      </w:r>
    </w:p>
    <w:p w:rsidR="007A72C4" w:rsidRPr="008D4353" w:rsidRDefault="007A72C4" w:rsidP="00690E91">
      <w:pPr>
        <w:jc w:val="both"/>
        <w:rPr>
          <w:rFonts w:ascii="Arial" w:eastAsia="Calibri" w:hAnsi="Arial" w:cs="Arial"/>
          <w:sz w:val="24"/>
          <w:szCs w:val="24"/>
        </w:rPr>
      </w:pPr>
    </w:p>
    <w:p w:rsidR="00BC28B7" w:rsidRPr="008D4353" w:rsidRDefault="00BC28B7" w:rsidP="00690E91">
      <w:pPr>
        <w:jc w:val="both"/>
        <w:rPr>
          <w:rFonts w:ascii="Arial" w:eastAsia="Calibri" w:hAnsi="Arial" w:cs="Arial"/>
          <w:sz w:val="24"/>
          <w:szCs w:val="24"/>
          <w:u w:val="single"/>
        </w:rPr>
      </w:pPr>
      <w:r w:rsidRPr="008D4353">
        <w:rPr>
          <w:rFonts w:ascii="Arial" w:eastAsia="Calibri" w:hAnsi="Arial" w:cs="Arial"/>
          <w:sz w:val="24"/>
          <w:szCs w:val="24"/>
        </w:rPr>
        <w:t>This notice provides you with an opportunity to submit informal comments on the upcoming proposed readoption of N.J.A.C. 10:</w:t>
      </w:r>
      <w:r w:rsidR="000F37EC">
        <w:rPr>
          <w:rFonts w:ascii="Arial" w:eastAsia="Calibri" w:hAnsi="Arial" w:cs="Arial"/>
          <w:sz w:val="24"/>
          <w:szCs w:val="24"/>
        </w:rPr>
        <w:t>50</w:t>
      </w:r>
      <w:r w:rsidRPr="008D4353">
        <w:rPr>
          <w:rFonts w:ascii="Arial" w:eastAsia="Calibri" w:hAnsi="Arial" w:cs="Arial"/>
          <w:sz w:val="24"/>
          <w:szCs w:val="24"/>
        </w:rPr>
        <w:t xml:space="preserve">, and the above described anticipated amendments to the chapter, by </w:t>
      </w:r>
      <w:r w:rsidR="00B00737">
        <w:rPr>
          <w:rFonts w:ascii="Arial" w:eastAsia="Calibri" w:hAnsi="Arial" w:cs="Arial"/>
          <w:sz w:val="24"/>
          <w:szCs w:val="24"/>
          <w:u w:val="single"/>
        </w:rPr>
        <w:t xml:space="preserve">March 2, 2020 </w:t>
      </w:r>
      <w:bookmarkStart w:id="0" w:name="_GoBack"/>
      <w:bookmarkEnd w:id="0"/>
    </w:p>
    <w:p w:rsidR="00BC28B7" w:rsidRDefault="00BC28B7" w:rsidP="00690E91">
      <w:pPr>
        <w:jc w:val="both"/>
        <w:rPr>
          <w:rFonts w:ascii="Arial" w:eastAsia="Calibri" w:hAnsi="Arial" w:cs="Arial"/>
          <w:sz w:val="24"/>
          <w:szCs w:val="24"/>
        </w:rPr>
      </w:pPr>
    </w:p>
    <w:p w:rsidR="00BC28B7" w:rsidRPr="008D4353" w:rsidRDefault="00BC28B7" w:rsidP="00690E91">
      <w:pPr>
        <w:jc w:val="both"/>
        <w:rPr>
          <w:rFonts w:ascii="Arial" w:eastAsia="Calibri" w:hAnsi="Arial" w:cs="Arial"/>
          <w:sz w:val="24"/>
          <w:szCs w:val="24"/>
        </w:rPr>
      </w:pPr>
      <w:r w:rsidRPr="008D4353">
        <w:rPr>
          <w:rFonts w:ascii="Arial" w:eastAsia="Calibri" w:hAnsi="Arial" w:cs="Arial"/>
          <w:sz w:val="24"/>
          <w:szCs w:val="24"/>
        </w:rPr>
        <w:t>Please submit any comments that you have regarding this advance notice of the upcoming proposal to readopt N.J.A.C. 10:</w:t>
      </w:r>
      <w:r w:rsidR="000F37EC">
        <w:rPr>
          <w:rFonts w:ascii="Arial" w:eastAsia="Calibri" w:hAnsi="Arial" w:cs="Arial"/>
          <w:sz w:val="24"/>
          <w:szCs w:val="24"/>
        </w:rPr>
        <w:t>50</w:t>
      </w:r>
      <w:r w:rsidRPr="008D4353">
        <w:rPr>
          <w:rFonts w:ascii="Arial" w:eastAsia="Calibri" w:hAnsi="Arial" w:cs="Arial"/>
          <w:sz w:val="24"/>
          <w:szCs w:val="24"/>
        </w:rPr>
        <w:t>, with amendments, to:</w:t>
      </w:r>
    </w:p>
    <w:p w:rsidR="00BC28B7" w:rsidRPr="008D4353" w:rsidRDefault="00BC28B7" w:rsidP="00690E91">
      <w:pPr>
        <w:jc w:val="both"/>
        <w:rPr>
          <w:rFonts w:ascii="Arial" w:eastAsia="Calibri" w:hAnsi="Arial" w:cs="Arial"/>
          <w:sz w:val="24"/>
          <w:szCs w:val="24"/>
        </w:rPr>
      </w:pPr>
    </w:p>
    <w:p w:rsidR="00BC28B7" w:rsidRPr="008D4353" w:rsidRDefault="00BC28B7" w:rsidP="00690E91">
      <w:pPr>
        <w:ind w:left="720"/>
        <w:jc w:val="both"/>
        <w:rPr>
          <w:rFonts w:ascii="Arial" w:eastAsia="Calibri" w:hAnsi="Arial" w:cs="Arial"/>
          <w:sz w:val="24"/>
          <w:szCs w:val="24"/>
        </w:rPr>
      </w:pPr>
      <w:r w:rsidRPr="008D4353">
        <w:rPr>
          <w:rFonts w:ascii="Arial" w:eastAsia="Calibri" w:hAnsi="Arial" w:cs="Arial"/>
          <w:sz w:val="24"/>
          <w:szCs w:val="24"/>
        </w:rPr>
        <w:t>Margaret M. Rose  Attn:  N.J.A.C. 10:</w:t>
      </w:r>
      <w:r w:rsidR="000F37EC">
        <w:rPr>
          <w:rFonts w:ascii="Arial" w:eastAsia="Calibri" w:hAnsi="Arial" w:cs="Arial"/>
          <w:sz w:val="24"/>
          <w:szCs w:val="24"/>
        </w:rPr>
        <w:t>50</w:t>
      </w:r>
      <w:r w:rsidRPr="008D4353">
        <w:rPr>
          <w:rFonts w:ascii="Arial" w:eastAsia="Calibri" w:hAnsi="Arial" w:cs="Arial"/>
          <w:sz w:val="24"/>
          <w:szCs w:val="24"/>
        </w:rPr>
        <w:t xml:space="preserve"> Advance Notice</w:t>
      </w:r>
    </w:p>
    <w:p w:rsidR="00690E91" w:rsidRPr="008D4353" w:rsidRDefault="00690E91" w:rsidP="00690E91">
      <w:pPr>
        <w:ind w:left="720"/>
        <w:jc w:val="both"/>
        <w:rPr>
          <w:rFonts w:ascii="Arial" w:eastAsia="Calibri" w:hAnsi="Arial" w:cs="Arial"/>
          <w:sz w:val="24"/>
          <w:szCs w:val="24"/>
        </w:rPr>
      </w:pPr>
    </w:p>
    <w:p w:rsidR="00BC28B7" w:rsidRPr="008D4353"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Mail:  Division of Medical Assistance and Health Services</w:t>
      </w:r>
    </w:p>
    <w:p w:rsidR="00BC28B7" w:rsidRPr="008D4353"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Office of Legal and Regulatory Affairs</w:t>
      </w:r>
    </w:p>
    <w:p w:rsidR="00BC28B7" w:rsidRPr="008D4353"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Mail Code #6</w:t>
      </w:r>
    </w:p>
    <w:p w:rsidR="00BC28B7" w:rsidRPr="008D4353"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 xml:space="preserve">P.O. Box 712  </w:t>
      </w:r>
    </w:p>
    <w:p w:rsidR="00BC28B7"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Trenton, NJ 08625-0712</w:t>
      </w:r>
    </w:p>
    <w:p w:rsidR="005D1893" w:rsidRPr="008D4353" w:rsidRDefault="005D1893" w:rsidP="008D4353">
      <w:pPr>
        <w:ind w:left="1440"/>
        <w:jc w:val="both"/>
        <w:rPr>
          <w:rFonts w:ascii="Arial" w:eastAsia="Calibri" w:hAnsi="Arial" w:cs="Arial"/>
          <w:sz w:val="24"/>
          <w:szCs w:val="24"/>
        </w:rPr>
      </w:pPr>
    </w:p>
    <w:p w:rsidR="00BC28B7"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 xml:space="preserve">Hand Delivery: 6 Quakerbridge </w:t>
      </w:r>
      <w:proofErr w:type="gramStart"/>
      <w:r w:rsidRPr="008D4353">
        <w:rPr>
          <w:rFonts w:ascii="Arial" w:eastAsia="Calibri" w:hAnsi="Arial" w:cs="Arial"/>
          <w:sz w:val="24"/>
          <w:szCs w:val="24"/>
        </w:rPr>
        <w:t>Plaza</w:t>
      </w:r>
      <w:proofErr w:type="gramEnd"/>
      <w:r w:rsidRPr="008D4353">
        <w:rPr>
          <w:rFonts w:ascii="Arial" w:eastAsia="Calibri" w:hAnsi="Arial" w:cs="Arial"/>
          <w:sz w:val="24"/>
          <w:szCs w:val="24"/>
        </w:rPr>
        <w:t xml:space="preserve">, Mercerville, NJ 08619.  </w:t>
      </w:r>
    </w:p>
    <w:p w:rsidR="005D1893" w:rsidRPr="008D4353" w:rsidRDefault="005D1893" w:rsidP="008D4353">
      <w:pPr>
        <w:ind w:left="720"/>
        <w:jc w:val="both"/>
        <w:rPr>
          <w:rFonts w:ascii="Arial" w:eastAsia="Calibri" w:hAnsi="Arial" w:cs="Arial"/>
          <w:sz w:val="24"/>
          <w:szCs w:val="24"/>
        </w:rPr>
      </w:pPr>
    </w:p>
    <w:p w:rsidR="00BC28B7"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Fax:    (609) 588-7343</w:t>
      </w:r>
    </w:p>
    <w:p w:rsidR="005D1893" w:rsidRPr="008D4353" w:rsidRDefault="005D1893" w:rsidP="008D4353">
      <w:pPr>
        <w:ind w:left="720"/>
        <w:jc w:val="both"/>
        <w:rPr>
          <w:rFonts w:ascii="Arial" w:eastAsia="Calibri" w:hAnsi="Arial" w:cs="Arial"/>
          <w:sz w:val="24"/>
          <w:szCs w:val="24"/>
        </w:rPr>
      </w:pPr>
    </w:p>
    <w:p w:rsidR="00BC28B7" w:rsidRPr="008D4353"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lastRenderedPageBreak/>
        <w:t>Email: Margaret.Rose@dhs.state.nj.us</w:t>
      </w:r>
    </w:p>
    <w:p w:rsidR="00BC28B7" w:rsidRPr="008D4353" w:rsidRDefault="00BC28B7" w:rsidP="00690E91">
      <w:pPr>
        <w:jc w:val="both"/>
        <w:rPr>
          <w:rFonts w:ascii="Arial" w:eastAsia="Calibri" w:hAnsi="Arial" w:cs="Arial"/>
          <w:sz w:val="24"/>
          <w:szCs w:val="24"/>
        </w:rPr>
      </w:pPr>
    </w:p>
    <w:p w:rsidR="00BC28B7" w:rsidRDefault="00BC28B7" w:rsidP="00690E91">
      <w:pPr>
        <w:jc w:val="both"/>
        <w:rPr>
          <w:rFonts w:ascii="Arial" w:eastAsia="Calibri" w:hAnsi="Arial" w:cs="Arial"/>
          <w:sz w:val="24"/>
          <w:szCs w:val="24"/>
        </w:rPr>
      </w:pPr>
      <w:r w:rsidRPr="008D4353">
        <w:rPr>
          <w:rFonts w:ascii="Arial" w:eastAsia="Calibri" w:hAnsi="Arial" w:cs="Arial"/>
          <w:sz w:val="24"/>
          <w:szCs w:val="24"/>
        </w:rPr>
        <w:t xml:space="preserve">You will also be given a 60-day opportunity to submit formal comments on the proposed readoption with amendments subsequent to its publication in the New Jersey Register. </w:t>
      </w:r>
      <w:r w:rsidR="002C451A" w:rsidRPr="008D4353">
        <w:rPr>
          <w:rFonts w:ascii="Arial" w:eastAsia="Calibri" w:hAnsi="Arial" w:cs="Arial"/>
          <w:sz w:val="24"/>
          <w:szCs w:val="24"/>
        </w:rPr>
        <w:t xml:space="preserve"> </w:t>
      </w:r>
      <w:r w:rsidRPr="008D4353">
        <w:rPr>
          <w:rFonts w:ascii="Arial" w:eastAsia="Calibri" w:hAnsi="Arial" w:cs="Arial"/>
          <w:sz w:val="24"/>
          <w:szCs w:val="24"/>
        </w:rPr>
        <w:t>This office will notify you of the exact date of publication and the due date for submission of formal comments once those dates are confirmed by the New Jersey Office of Administrative Law.</w:t>
      </w:r>
    </w:p>
    <w:p w:rsidR="00BF2770" w:rsidRDefault="00BF2770" w:rsidP="00690E91">
      <w:pPr>
        <w:jc w:val="both"/>
        <w:rPr>
          <w:rFonts w:ascii="Arial" w:eastAsia="Calibri" w:hAnsi="Arial" w:cs="Arial"/>
          <w:sz w:val="24"/>
          <w:szCs w:val="24"/>
        </w:rPr>
      </w:pPr>
    </w:p>
    <w:p w:rsidR="00BF2770" w:rsidRPr="003A3ADB" w:rsidRDefault="00BF2770" w:rsidP="00690E91">
      <w:pPr>
        <w:jc w:val="both"/>
        <w:rPr>
          <w:rFonts w:ascii="Arial" w:eastAsia="Calibri" w:hAnsi="Arial" w:cs="Arial"/>
          <w:sz w:val="24"/>
          <w:szCs w:val="24"/>
        </w:rPr>
      </w:pPr>
      <w:r w:rsidRPr="003A3ADB">
        <w:rPr>
          <w:rFonts w:ascii="Arial" w:eastAsia="Calibri" w:hAnsi="Arial" w:cs="Arial"/>
          <w:sz w:val="24"/>
          <w:szCs w:val="24"/>
        </w:rPr>
        <w:t>General feedback or comments on any Medicaid/NJ FamilyCare rule or program is always welcome and can be submitted in the manner described above for consideration and possible inclusion in future rulemakings.</w:t>
      </w:r>
    </w:p>
    <w:p w:rsidR="00BF2770" w:rsidRDefault="00BF2770" w:rsidP="00690E91">
      <w:pPr>
        <w:jc w:val="both"/>
        <w:rPr>
          <w:rFonts w:ascii="Arial" w:eastAsia="Calibri" w:hAnsi="Arial" w:cs="Arial"/>
          <w:sz w:val="24"/>
          <w:szCs w:val="24"/>
        </w:rPr>
      </w:pPr>
    </w:p>
    <w:p w:rsidR="008D4353" w:rsidRPr="008D4353" w:rsidRDefault="00BC28B7">
      <w:pPr>
        <w:jc w:val="both"/>
        <w:rPr>
          <w:rFonts w:ascii="Arial" w:hAnsi="Arial" w:cs="Arial"/>
          <w:sz w:val="24"/>
          <w:szCs w:val="24"/>
        </w:rPr>
      </w:pPr>
      <w:r w:rsidRPr="008D4353">
        <w:rPr>
          <w:rFonts w:ascii="Arial" w:eastAsia="Calibri" w:hAnsi="Arial" w:cs="Arial"/>
          <w:sz w:val="24"/>
          <w:szCs w:val="24"/>
        </w:rPr>
        <w:t>Thank you for your interest in the New Jersey Medicaid/NJ FamilyCare program.</w:t>
      </w:r>
    </w:p>
    <w:sectPr w:rsidR="008D4353" w:rsidRPr="008D4353" w:rsidSect="008D4353">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46D7E"/>
    <w:multiLevelType w:val="hybridMultilevel"/>
    <w:tmpl w:val="977A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30"/>
    <w:rsid w:val="000F37EC"/>
    <w:rsid w:val="001170FE"/>
    <w:rsid w:val="00154A4E"/>
    <w:rsid w:val="001E0F9F"/>
    <w:rsid w:val="00280066"/>
    <w:rsid w:val="002C451A"/>
    <w:rsid w:val="003A3ADB"/>
    <w:rsid w:val="005C691A"/>
    <w:rsid w:val="005D1893"/>
    <w:rsid w:val="005F0A1C"/>
    <w:rsid w:val="006541E2"/>
    <w:rsid w:val="00690E91"/>
    <w:rsid w:val="007A72C4"/>
    <w:rsid w:val="007F0030"/>
    <w:rsid w:val="008D4353"/>
    <w:rsid w:val="008E4251"/>
    <w:rsid w:val="009D2B2E"/>
    <w:rsid w:val="00A02FF7"/>
    <w:rsid w:val="00A120A9"/>
    <w:rsid w:val="00A467E5"/>
    <w:rsid w:val="00B00737"/>
    <w:rsid w:val="00B6009F"/>
    <w:rsid w:val="00B9484C"/>
    <w:rsid w:val="00BC28B7"/>
    <w:rsid w:val="00BF2770"/>
    <w:rsid w:val="00BF522C"/>
    <w:rsid w:val="00C7450B"/>
    <w:rsid w:val="00CB052A"/>
    <w:rsid w:val="00D93D63"/>
    <w:rsid w:val="00D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30"/>
    <w:pPr>
      <w:spacing w:after="0" w:line="240" w:lineRule="auto"/>
    </w:pPr>
    <w:rPr>
      <w:rFonts w:ascii="Lucida Sans Typewriter" w:eastAsia="Times New Roman" w:hAnsi="Lucida Sans Typewrit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7E5"/>
    <w:rPr>
      <w:rFonts w:ascii="Tahoma" w:hAnsi="Tahoma" w:cs="Tahoma"/>
      <w:sz w:val="16"/>
      <w:szCs w:val="16"/>
    </w:rPr>
  </w:style>
  <w:style w:type="character" w:customStyle="1" w:styleId="BalloonTextChar">
    <w:name w:val="Balloon Text Char"/>
    <w:basedOn w:val="DefaultParagraphFont"/>
    <w:link w:val="BalloonText"/>
    <w:uiPriority w:val="99"/>
    <w:semiHidden/>
    <w:rsid w:val="00A467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30"/>
    <w:pPr>
      <w:spacing w:after="0" w:line="240" w:lineRule="auto"/>
    </w:pPr>
    <w:rPr>
      <w:rFonts w:ascii="Lucida Sans Typewriter" w:eastAsia="Times New Roman" w:hAnsi="Lucida Sans Typewrit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7E5"/>
    <w:rPr>
      <w:rFonts w:ascii="Tahoma" w:hAnsi="Tahoma" w:cs="Tahoma"/>
      <w:sz w:val="16"/>
      <w:szCs w:val="16"/>
    </w:rPr>
  </w:style>
  <w:style w:type="character" w:customStyle="1" w:styleId="BalloonTextChar">
    <w:name w:val="Balloon Text Char"/>
    <w:basedOn w:val="DefaultParagraphFont"/>
    <w:link w:val="BalloonText"/>
    <w:uiPriority w:val="99"/>
    <w:semiHidden/>
    <w:rsid w:val="00A467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1489">
      <w:bodyDiv w:val="1"/>
      <w:marLeft w:val="0"/>
      <w:marRight w:val="0"/>
      <w:marTop w:val="0"/>
      <w:marBottom w:val="0"/>
      <w:divBdr>
        <w:top w:val="none" w:sz="0" w:space="0" w:color="auto"/>
        <w:left w:val="none" w:sz="0" w:space="0" w:color="auto"/>
        <w:bottom w:val="none" w:sz="0" w:space="0" w:color="auto"/>
        <w:right w:val="none" w:sz="0" w:space="0" w:color="auto"/>
      </w:divBdr>
    </w:div>
    <w:div w:id="667907785">
      <w:bodyDiv w:val="1"/>
      <w:marLeft w:val="0"/>
      <w:marRight w:val="0"/>
      <w:marTop w:val="0"/>
      <w:marBottom w:val="0"/>
      <w:divBdr>
        <w:top w:val="none" w:sz="0" w:space="0" w:color="auto"/>
        <w:left w:val="none" w:sz="0" w:space="0" w:color="auto"/>
        <w:bottom w:val="none" w:sz="0" w:space="0" w:color="auto"/>
        <w:right w:val="none" w:sz="0" w:space="0" w:color="auto"/>
      </w:divBdr>
    </w:div>
    <w:div w:id="19280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Margaret M Rose</cp:lastModifiedBy>
  <cp:revision>3</cp:revision>
  <cp:lastPrinted>2019-10-02T19:48:00Z</cp:lastPrinted>
  <dcterms:created xsi:type="dcterms:W3CDTF">2020-01-31T14:30:00Z</dcterms:created>
  <dcterms:modified xsi:type="dcterms:W3CDTF">2020-01-31T14:31:00Z</dcterms:modified>
</cp:coreProperties>
</file>